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2B" w:rsidRDefault="005056B3" w:rsidP="00466642">
      <w:pPr>
        <w:tabs>
          <w:tab w:val="left" w:pos="2552"/>
        </w:tabs>
        <w:bidi/>
        <w:rPr>
          <w:noProof/>
          <w:lang w:bidi="he-IL"/>
        </w:rPr>
      </w:pPr>
      <w:r>
        <w:rPr>
          <w:noProof/>
          <w:lang w:bidi="he-IL"/>
        </w:rPr>
        <w:drawing>
          <wp:anchor distT="152400" distB="152400" distL="152400" distR="152400" simplePos="0" relativeHeight="251659264" behindDoc="0" locked="0" layoutInCell="1" allowOverlap="1" wp14:anchorId="3CE206F1" wp14:editId="46312444">
            <wp:simplePos x="0" y="0"/>
            <wp:positionH relativeFrom="margin">
              <wp:align>right</wp:align>
            </wp:positionH>
            <wp:positionV relativeFrom="page">
              <wp:posOffset>771525</wp:posOffset>
            </wp:positionV>
            <wp:extent cx="6228715" cy="2095500"/>
            <wp:effectExtent l="0" t="0" r="63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ttterhead-15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209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4914" w:rsidRDefault="00494914" w:rsidP="00E307AD">
      <w:pPr>
        <w:tabs>
          <w:tab w:val="left" w:pos="2552"/>
        </w:tabs>
      </w:pPr>
    </w:p>
    <w:p w:rsidR="00494914" w:rsidRDefault="00466642" w:rsidP="005132CF">
      <w:pPr>
        <w:tabs>
          <w:tab w:val="left" w:pos="2552"/>
        </w:tabs>
        <w:bidi/>
        <w:jc w:val="center"/>
        <w:rPr>
          <w:rFonts w:ascii="Verdana" w:hAnsi="Verdana"/>
          <w:sz w:val="28"/>
          <w:szCs w:val="22"/>
          <w:rtl/>
          <w:lang w:bidi="he-IL"/>
        </w:rPr>
      </w:pPr>
      <w:r>
        <w:rPr>
          <w:rFonts w:ascii="Verdana" w:hAnsi="Verdana" w:hint="cs"/>
          <w:sz w:val="28"/>
          <w:szCs w:val="22"/>
          <w:rtl/>
          <w:lang w:bidi="he-IL"/>
        </w:rPr>
        <w:t xml:space="preserve">נא לשלוח נתונים ל </w:t>
      </w:r>
      <w:hyperlink r:id="rId8" w:history="1">
        <w:r w:rsidR="005132CF" w:rsidRPr="00D408DD">
          <w:rPr>
            <w:rStyle w:val="Hyperlink"/>
            <w:rFonts w:ascii="Verdana" w:hAnsi="Verdana"/>
            <w:sz w:val="22"/>
            <w:szCs w:val="22"/>
            <w:lang w:bidi="he-IL"/>
          </w:rPr>
          <w:t>INFO@ardcpa.com</w:t>
        </w:r>
      </w:hyperlink>
      <w:r w:rsidR="005132CF">
        <w:rPr>
          <w:rFonts w:ascii="Verdana" w:hAnsi="Verdana"/>
          <w:sz w:val="22"/>
          <w:szCs w:val="22"/>
          <w:lang w:bidi="he-IL"/>
        </w:rPr>
        <w:t xml:space="preserve">  </w:t>
      </w:r>
      <w:r w:rsidR="005132CF">
        <w:rPr>
          <w:rFonts w:ascii="Verdana" w:hAnsi="Verdana" w:hint="cs"/>
          <w:sz w:val="22"/>
          <w:szCs w:val="22"/>
          <w:rtl/>
          <w:lang w:bidi="he-IL"/>
        </w:rPr>
        <w:t xml:space="preserve"> או בפקס  077-318-2343</w:t>
      </w:r>
    </w:p>
    <w:p w:rsidR="00466642" w:rsidRPr="00C1582B" w:rsidRDefault="00466642" w:rsidP="00466642">
      <w:pPr>
        <w:tabs>
          <w:tab w:val="left" w:pos="2552"/>
        </w:tabs>
        <w:jc w:val="right"/>
        <w:rPr>
          <w:rFonts w:ascii="Verdana" w:hAnsi="Verdana"/>
          <w:sz w:val="28"/>
          <w:szCs w:val="22"/>
        </w:rPr>
      </w:pPr>
    </w:p>
    <w:p w:rsidR="00C1582B" w:rsidRPr="00C1582B" w:rsidRDefault="00C1582B" w:rsidP="00C1582B">
      <w:pPr>
        <w:jc w:val="center"/>
        <w:rPr>
          <w:rFonts w:ascii="Arial" w:hAnsi="Arial"/>
          <w:b/>
          <w:bCs/>
          <w:color w:val="002060"/>
          <w:sz w:val="32"/>
          <w:szCs w:val="32"/>
          <w:u w:val="single"/>
          <w:rtl/>
        </w:rPr>
      </w:pPr>
      <w:r w:rsidRPr="00C1582B">
        <w:rPr>
          <w:rFonts w:ascii="Arial" w:hAnsi="Arial"/>
          <w:b/>
          <w:bCs/>
          <w:color w:val="002060"/>
          <w:sz w:val="32"/>
          <w:szCs w:val="32"/>
          <w:u w:val="single"/>
          <w:rtl/>
          <w:lang w:bidi="he-IL"/>
        </w:rPr>
        <w:t>רשימת מסמכים דרושים להכנת דוחות מס אמריקאיים</w:t>
      </w:r>
    </w:p>
    <w:p w:rsidR="00C1582B" w:rsidRDefault="00C1582B" w:rsidP="00C1582B">
      <w:pPr>
        <w:bidi/>
        <w:jc w:val="both"/>
        <w:rPr>
          <w:rFonts w:ascii="Arial" w:hAnsi="Arial"/>
        </w:rPr>
      </w:pPr>
    </w:p>
    <w:p w:rsidR="00C1582B" w:rsidRPr="00C1582B" w:rsidRDefault="00C1582B" w:rsidP="00C1582B">
      <w:pPr>
        <w:bidi/>
        <w:jc w:val="both"/>
        <w:rPr>
          <w:rFonts w:ascii="Arial" w:hAnsi="Arial"/>
          <w:sz w:val="28"/>
          <w:szCs w:val="22"/>
          <w:rtl/>
        </w:rPr>
      </w:pPr>
    </w:p>
    <w:p w:rsidR="00C1582B" w:rsidRPr="00C1582B" w:rsidRDefault="00C1582B" w:rsidP="00C1582B">
      <w:pPr>
        <w:bidi/>
        <w:jc w:val="both"/>
        <w:rPr>
          <w:rFonts w:ascii="Arial" w:hAnsi="Arial"/>
          <w:sz w:val="28"/>
          <w:szCs w:val="22"/>
          <w:rtl/>
        </w:rPr>
      </w:pPr>
      <w:r w:rsidRPr="00C1582B">
        <w:rPr>
          <w:rFonts w:ascii="Arial" w:hAnsi="Arial"/>
          <w:sz w:val="28"/>
          <w:szCs w:val="22"/>
          <w:rtl/>
          <w:lang w:bidi="he-IL"/>
        </w:rPr>
        <w:t>נא לספק את המסמכים הרלוונטיים עבורך</w:t>
      </w:r>
      <w:r w:rsidRPr="00C1582B">
        <w:rPr>
          <w:rFonts w:ascii="Arial" w:hAnsi="Arial"/>
          <w:sz w:val="28"/>
          <w:szCs w:val="22"/>
          <w:rtl/>
        </w:rPr>
        <w:t>:</w:t>
      </w:r>
    </w:p>
    <w:p w:rsidR="00C1582B" w:rsidRPr="00C1582B" w:rsidRDefault="00C1582B" w:rsidP="00C1582B">
      <w:pPr>
        <w:bidi/>
        <w:jc w:val="both"/>
        <w:rPr>
          <w:rFonts w:ascii="Arial" w:hAnsi="Arial"/>
          <w:sz w:val="28"/>
          <w:szCs w:val="22"/>
          <w:rtl/>
        </w:rPr>
      </w:pPr>
    </w:p>
    <w:p w:rsidR="004F78C9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שכר</w:t>
      </w:r>
      <w:r w:rsidRPr="00C1582B">
        <w:rPr>
          <w:rFonts w:ascii="Arial" w:hAnsi="Arial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C1582B">
        <w:rPr>
          <w:rFonts w:ascii="Arial" w:hAnsi="Arial"/>
          <w:sz w:val="28"/>
          <w:szCs w:val="22"/>
          <w:rtl/>
        </w:rPr>
        <w:t>106 (</w:t>
      </w:r>
      <w:r w:rsidRPr="00C1582B">
        <w:rPr>
          <w:rFonts w:ascii="Arial" w:hAnsi="Arial"/>
          <w:sz w:val="28"/>
          <w:szCs w:val="22"/>
          <w:rtl/>
          <w:lang w:bidi="he-IL"/>
        </w:rPr>
        <w:t>ישראלי</w:t>
      </w:r>
      <w:r w:rsidRPr="00C1582B">
        <w:rPr>
          <w:rFonts w:ascii="Arial" w:hAnsi="Arial"/>
          <w:sz w:val="28"/>
          <w:szCs w:val="22"/>
          <w:rtl/>
        </w:rPr>
        <w:t xml:space="preserve">),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C1582B">
        <w:rPr>
          <w:rFonts w:ascii="Arial" w:hAnsi="Arial"/>
          <w:sz w:val="28"/>
          <w:szCs w:val="22"/>
        </w:rPr>
        <w:t xml:space="preserve"> </w:t>
      </w:r>
      <w:r w:rsidRPr="00B52D0A">
        <w:rPr>
          <w:rFonts w:ascii="Arial" w:hAnsi="Arial"/>
          <w:b/>
          <w:bCs/>
          <w:szCs w:val="24"/>
        </w:rPr>
        <w:t>W-2</w:t>
      </w:r>
      <w:r w:rsidRPr="00C1582B">
        <w:rPr>
          <w:rFonts w:ascii="Arial" w:hAnsi="Arial"/>
          <w:sz w:val="28"/>
          <w:szCs w:val="22"/>
          <w:rtl/>
        </w:rPr>
        <w:t>(</w:t>
      </w:r>
      <w:r w:rsidRPr="00C1582B">
        <w:rPr>
          <w:rFonts w:ascii="Arial" w:hAnsi="Arial"/>
          <w:sz w:val="28"/>
          <w:szCs w:val="22"/>
          <w:rtl/>
          <w:lang w:bidi="he-IL"/>
        </w:rPr>
        <w:t>האמריקאי</w:t>
      </w:r>
      <w:r w:rsidRPr="00C1582B">
        <w:rPr>
          <w:rFonts w:ascii="Arial" w:hAnsi="Arial"/>
          <w:sz w:val="28"/>
          <w:szCs w:val="22"/>
          <w:rtl/>
        </w:rPr>
        <w:t xml:space="preserve">), </w:t>
      </w:r>
      <w:r w:rsidRPr="00C1582B">
        <w:rPr>
          <w:rFonts w:ascii="Arial" w:hAnsi="Arial"/>
          <w:sz w:val="28"/>
          <w:szCs w:val="22"/>
          <w:rtl/>
          <w:lang w:bidi="he-IL"/>
        </w:rPr>
        <w:t>כל מסמך אחר המעיד על גובה השכר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C1582B" w:rsidRPr="00A959DE" w:rsidRDefault="004F78C9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>פנסיה</w:t>
      </w:r>
      <w:r w:rsidRPr="004F78C9">
        <w:rPr>
          <w:rFonts w:ascii="Arial" w:hAnsi="Arial" w:hint="cs"/>
          <w:sz w:val="28"/>
          <w:szCs w:val="22"/>
          <w:rtl/>
        </w:rPr>
        <w:t>: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 טופס 106 (ישראלי), טופס </w:t>
      </w:r>
      <w:r w:rsidRPr="00B52D0A">
        <w:rPr>
          <w:rFonts w:ascii="Arial" w:hAnsi="Arial"/>
          <w:b/>
          <w:bCs/>
          <w:szCs w:val="24"/>
          <w:lang w:bidi="he-IL"/>
        </w:rPr>
        <w:t>1099</w:t>
      </w:r>
      <w:r w:rsidRPr="00B52D0A">
        <w:rPr>
          <w:rFonts w:ascii="Arial" w:hAnsi="Arial"/>
          <w:b/>
          <w:bCs/>
          <w:szCs w:val="24"/>
        </w:rPr>
        <w:t>-R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(אמריקאי) הדרוש בעד החלוקה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הכנסה מעסק עצמאי</w:t>
      </w:r>
      <w:r w:rsidRPr="00C1582B">
        <w:rPr>
          <w:rFonts w:ascii="Arial" w:hAnsi="Arial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>דוח רווח והפסד</w:t>
      </w:r>
      <w:r w:rsidR="007F1AD8">
        <w:rPr>
          <w:rFonts w:ascii="Arial" w:hAnsi="Arial" w:hint="cs"/>
          <w:sz w:val="28"/>
          <w:szCs w:val="22"/>
          <w:rtl/>
          <w:lang w:bidi="he-IL"/>
        </w:rPr>
        <w:t>אם מגישים דוח ישראלי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או טופס </w:t>
      </w:r>
      <w:r w:rsidRPr="00C1582B">
        <w:rPr>
          <w:rFonts w:ascii="Arial" w:hAnsi="Arial"/>
          <w:sz w:val="28"/>
          <w:szCs w:val="22"/>
          <w:rtl/>
        </w:rPr>
        <w:t>1099 (</w:t>
      </w:r>
      <w:r w:rsidRPr="00C1582B">
        <w:rPr>
          <w:rFonts w:ascii="Arial" w:hAnsi="Arial"/>
          <w:sz w:val="28"/>
          <w:szCs w:val="22"/>
          <w:rtl/>
          <w:lang w:bidi="he-IL"/>
        </w:rPr>
        <w:t>האמריקאי</w:t>
      </w:r>
      <w:r w:rsidRPr="00C1582B">
        <w:rPr>
          <w:rFonts w:ascii="Arial" w:hAnsi="Arial"/>
          <w:sz w:val="28"/>
          <w:szCs w:val="22"/>
          <w:rtl/>
        </w:rPr>
        <w:t xml:space="preserve">). </w:t>
      </w:r>
      <w:r w:rsidR="007F1AD8">
        <w:rPr>
          <w:rFonts w:ascii="Arial" w:hAnsi="Arial" w:hint="cs"/>
          <w:sz w:val="28"/>
          <w:szCs w:val="22"/>
          <w:rtl/>
          <w:lang w:bidi="he-IL"/>
        </w:rPr>
        <w:t>או כל דוח אחר המצביע על הכנסה כעצמאי.</w:t>
      </w:r>
    </w:p>
    <w:p w:rsidR="00C1582B" w:rsidRPr="00C1582B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b/>
          <w:bCs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חופשת לידה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/ 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דמי אבטלה</w:t>
      </w:r>
      <w:r w:rsidRPr="00C1582B">
        <w:rPr>
          <w:rFonts w:ascii="Arial" w:hAnsi="Arial"/>
          <w:b/>
          <w:bCs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>אישור שנתי למס הכנסה מהמוסד לביטוח לאומי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C1582B" w:rsidRPr="00C1582B" w:rsidRDefault="007F1AD8" w:rsidP="00A959DE">
      <w:pPr>
        <w:bidi/>
        <w:jc w:val="both"/>
        <w:rPr>
          <w:rFonts w:ascii="Arial" w:hAnsi="Arial"/>
          <w:sz w:val="28"/>
          <w:szCs w:val="22"/>
          <w:rtl/>
          <w:lang w:bidi="he-IL"/>
        </w:rPr>
      </w:pPr>
      <w:r>
        <w:rPr>
          <w:rFonts w:ascii="Arial" w:hAnsi="Arial" w:hint="cs"/>
          <w:sz w:val="28"/>
          <w:szCs w:val="22"/>
          <w:rtl/>
          <w:lang w:bidi="he-IL"/>
        </w:rPr>
        <w:t>י.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משיכת סכום מהקרן השתלמות</w:t>
      </w:r>
      <w:r w:rsidRPr="00C1582B">
        <w:rPr>
          <w:rFonts w:ascii="Arial" w:hAnsi="Arial"/>
          <w:b/>
          <w:bCs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>דוח שנתי המפרט את סכום המשיכה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b/>
          <w:bCs/>
          <w:szCs w:val="24"/>
          <w:rtl/>
          <w:lang w:bidi="he-IL"/>
        </w:rPr>
      </w:pPr>
      <w:r w:rsidRPr="00C1582B">
        <w:rPr>
          <w:rFonts w:ascii="Arial" w:hAnsi="Arial"/>
          <w:b/>
          <w:bCs/>
          <w:color w:val="002060"/>
        </w:rPr>
        <w:t>Social Security</w:t>
      </w:r>
      <w:r w:rsidRPr="00C1582B">
        <w:rPr>
          <w:rFonts w:ascii="Arial" w:hAnsi="Arial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>אישור הכנסה מ</w:t>
      </w:r>
      <w:r w:rsidRPr="00C1582B">
        <w:rPr>
          <w:rFonts w:ascii="Arial" w:hAnsi="Arial"/>
          <w:sz w:val="28"/>
          <w:szCs w:val="22"/>
          <w:rtl/>
        </w:rPr>
        <w:t>-</w:t>
      </w:r>
      <w:r w:rsidRPr="00C1582B">
        <w:rPr>
          <w:rFonts w:ascii="Arial" w:hAnsi="Arial"/>
        </w:rPr>
        <w:t>SOCIAL SECURITY</w:t>
      </w:r>
      <w:r w:rsidRPr="00C1582B">
        <w:rPr>
          <w:rFonts w:ascii="Arial" w:hAnsi="Arial"/>
          <w:sz w:val="28"/>
          <w:szCs w:val="22"/>
          <w:rtl/>
        </w:rPr>
        <w:t xml:space="preserve"> – </w:t>
      </w:r>
      <w:r w:rsidRPr="00D920EB">
        <w:rPr>
          <w:rFonts w:ascii="Arial" w:hAnsi="Arial"/>
          <w:sz w:val="28"/>
          <w:szCs w:val="22"/>
          <w:rtl/>
          <w:lang w:bidi="he-IL"/>
        </w:rPr>
        <w:t>טופס</w:t>
      </w:r>
      <w:r w:rsidRPr="00D920EB">
        <w:rPr>
          <w:rFonts w:ascii="Arial" w:hAnsi="Arial"/>
          <w:b/>
          <w:bCs/>
          <w:szCs w:val="24"/>
          <w:lang w:bidi="he-IL"/>
        </w:rPr>
        <w:t xml:space="preserve">SSA </w:t>
      </w:r>
      <w:r w:rsidRPr="00D920EB">
        <w:rPr>
          <w:rFonts w:ascii="Arial" w:hAnsi="Arial"/>
          <w:b/>
          <w:bCs/>
          <w:szCs w:val="24"/>
          <w:rtl/>
        </w:rPr>
        <w:t xml:space="preserve"> 1099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b/>
          <w:bCs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רבית</w:t>
      </w:r>
      <w:r w:rsidRPr="00C1582B">
        <w:rPr>
          <w:rFonts w:ascii="Arial" w:hAnsi="Arial"/>
          <w:b/>
          <w:bCs/>
          <w:color w:val="002060"/>
          <w:sz w:val="28"/>
          <w:szCs w:val="22"/>
        </w:rPr>
        <w:t xml:space="preserve"> /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דיבידנדים</w:t>
      </w:r>
      <w:r w:rsidRPr="00C1582B">
        <w:rPr>
          <w:rFonts w:ascii="Arial" w:hAnsi="Arial"/>
          <w:b/>
          <w:bCs/>
          <w:color w:val="002060"/>
          <w:sz w:val="28"/>
          <w:szCs w:val="22"/>
        </w:rPr>
        <w:t>/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 מכירת ניירות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-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ערך מארה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"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ב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C1582B">
        <w:rPr>
          <w:rFonts w:ascii="Arial" w:hAnsi="Arial"/>
          <w:sz w:val="28"/>
          <w:szCs w:val="22"/>
          <w:rtl/>
        </w:rPr>
        <w:t>1099 (</w:t>
      </w:r>
      <w:r w:rsidRPr="00C1582B">
        <w:rPr>
          <w:rFonts w:ascii="Arial" w:hAnsi="Arial"/>
          <w:sz w:val="28"/>
          <w:szCs w:val="22"/>
          <w:rtl/>
          <w:lang w:bidi="he-IL"/>
        </w:rPr>
        <w:t>האמריקאי</w:t>
      </w:r>
      <w:r w:rsidRPr="00C1582B">
        <w:rPr>
          <w:rFonts w:ascii="Arial" w:hAnsi="Arial"/>
          <w:sz w:val="28"/>
          <w:szCs w:val="22"/>
          <w:rtl/>
        </w:rPr>
        <w:t xml:space="preserve">) </w:t>
      </w:r>
      <w:r w:rsidRPr="00C1582B">
        <w:rPr>
          <w:rFonts w:ascii="Arial" w:hAnsi="Arial"/>
          <w:sz w:val="28"/>
          <w:szCs w:val="22"/>
          <w:rtl/>
          <w:lang w:bidi="he-IL"/>
        </w:rPr>
        <w:t>שהונפק על ידי הבנק</w:t>
      </w:r>
      <w:r w:rsidR="005629C6">
        <w:rPr>
          <w:rFonts w:ascii="Arial" w:hAnsi="Arial" w:hint="cs"/>
          <w:sz w:val="28"/>
          <w:szCs w:val="22"/>
          <w:rtl/>
          <w:lang w:bidi="he-IL"/>
        </w:rPr>
        <w:t>, בית השקעות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או יועץ ההשקעות</w:t>
      </w:r>
      <w:r w:rsidRPr="00C1582B">
        <w:rPr>
          <w:rFonts w:ascii="Arial" w:hAnsi="Arial"/>
          <w:sz w:val="28"/>
          <w:szCs w:val="22"/>
          <w:rtl/>
        </w:rPr>
        <w:t xml:space="preserve">.  </w:t>
      </w:r>
      <w:r w:rsidRPr="00C1582B">
        <w:rPr>
          <w:rFonts w:ascii="Arial" w:hAnsi="Arial"/>
          <w:b/>
          <w:bCs/>
          <w:sz w:val="28"/>
          <w:szCs w:val="22"/>
          <w:rtl/>
        </w:rPr>
        <w:t xml:space="preserve">  </w:t>
      </w:r>
    </w:p>
    <w:p w:rsidR="005629C6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b/>
          <w:bCs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ריבית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/ 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דיבידנדים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/ 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רווחי הון שלא מארה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"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ב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C1582B">
        <w:rPr>
          <w:rFonts w:ascii="Arial" w:hAnsi="Arial"/>
          <w:sz w:val="28"/>
          <w:szCs w:val="22"/>
          <w:rtl/>
        </w:rPr>
        <w:t xml:space="preserve">867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מבנק ישראלי או מסמך ממוסד פיננסי אחר המפרט את ההכנסות </w:t>
      </w:r>
      <w:r w:rsidRPr="00C1582B">
        <w:rPr>
          <w:rFonts w:ascii="Arial" w:hAnsi="Arial"/>
          <w:sz w:val="28"/>
          <w:szCs w:val="22"/>
          <w:rtl/>
        </w:rPr>
        <w:t>(</w:t>
      </w:r>
      <w:r w:rsidRPr="00C1582B">
        <w:rPr>
          <w:rFonts w:ascii="Arial" w:hAnsi="Arial"/>
          <w:sz w:val="28"/>
          <w:szCs w:val="22"/>
          <w:rtl/>
          <w:lang w:bidi="he-IL"/>
        </w:rPr>
        <w:t>או ההפסדים</w:t>
      </w:r>
      <w:r w:rsidRPr="00C1582B">
        <w:rPr>
          <w:rFonts w:ascii="Arial" w:hAnsi="Arial"/>
          <w:sz w:val="28"/>
          <w:szCs w:val="22"/>
          <w:rtl/>
        </w:rPr>
        <w:t xml:space="preserve">) </w:t>
      </w:r>
      <w:r w:rsidRPr="00C1582B">
        <w:rPr>
          <w:rFonts w:ascii="Arial" w:hAnsi="Arial"/>
          <w:sz w:val="28"/>
          <w:szCs w:val="22"/>
          <w:rtl/>
          <w:lang w:bidi="he-IL"/>
        </w:rPr>
        <w:t>מההשקעה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C1582B" w:rsidRPr="00A959DE" w:rsidRDefault="005629C6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5629C6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>קרנות נאמנות</w:t>
      </w:r>
      <w:r>
        <w:rPr>
          <w:rFonts w:ascii="Arial" w:hAnsi="Arial" w:hint="cs"/>
          <w:b/>
          <w:bCs/>
          <w:sz w:val="28"/>
          <w:szCs w:val="22"/>
          <w:rtl/>
          <w:lang w:bidi="he-IL"/>
        </w:rPr>
        <w:t xml:space="preserve"> </w:t>
      </w:r>
      <w:r>
        <w:rPr>
          <w:rFonts w:ascii="Arial" w:hAnsi="Arial"/>
          <w:b/>
          <w:bCs/>
          <w:sz w:val="28"/>
          <w:szCs w:val="22"/>
          <w:rtl/>
          <w:lang w:bidi="he-IL"/>
        </w:rPr>
        <w:t>–</w:t>
      </w:r>
      <w:r>
        <w:rPr>
          <w:rFonts w:ascii="Arial" w:hAnsi="Arial" w:hint="cs"/>
          <w:b/>
          <w:bCs/>
          <w:sz w:val="28"/>
          <w:szCs w:val="22"/>
          <w:rtl/>
          <w:lang w:bidi="he-IL"/>
        </w:rPr>
        <w:t xml:space="preserve"> </w:t>
      </w:r>
      <w:r w:rsidRPr="005629C6">
        <w:rPr>
          <w:rFonts w:ascii="Arial" w:hAnsi="Arial" w:hint="cs"/>
          <w:sz w:val="28"/>
          <w:szCs w:val="22"/>
          <w:rtl/>
          <w:lang w:bidi="he-IL"/>
        </w:rPr>
        <w:t>אם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זה מהות השקעותך נא ליצור איתנו קשר בגין רשימת מסמכים הדרושים .  את(ה) עלול להות</w:t>
      </w:r>
      <w:r w:rsidR="00857254">
        <w:rPr>
          <w:rFonts w:ascii="Arial" w:hAnsi="Arial" w:hint="cs"/>
          <w:sz w:val="28"/>
          <w:szCs w:val="22"/>
          <w:rtl/>
          <w:lang w:bidi="he-IL"/>
        </w:rPr>
        <w:t xml:space="preserve"> כפוף לחוקי קרנות נאמנות קפדניים.</w:t>
      </w:r>
    </w:p>
    <w:p w:rsidR="00491984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הכנסות חברה</w:t>
      </w:r>
      <w:r w:rsidR="00A411F9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 xml:space="preserve"> (</w:t>
      </w:r>
      <w:r w:rsidR="00A411F9">
        <w:rPr>
          <w:rFonts w:ascii="Arial" w:hAnsi="Arial" w:hint="cs"/>
          <w:b/>
          <w:bCs/>
          <w:color w:val="002060"/>
          <w:sz w:val="28"/>
          <w:szCs w:val="22"/>
          <w:lang w:bidi="he-IL"/>
        </w:rPr>
        <w:t>C</w:t>
      </w:r>
      <w:r w:rsidR="00A411F9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 xml:space="preserve"> או </w:t>
      </w:r>
      <w:r w:rsidR="00A411F9">
        <w:rPr>
          <w:rFonts w:ascii="Arial" w:hAnsi="Arial" w:hint="cs"/>
          <w:b/>
          <w:bCs/>
          <w:color w:val="002060"/>
          <w:sz w:val="28"/>
          <w:szCs w:val="22"/>
          <w:lang w:bidi="he-IL"/>
        </w:rPr>
        <w:t>S</w:t>
      </w:r>
      <w:r w:rsidR="00A411F9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 xml:space="preserve"> )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 ו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/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או הכנסות משותפויות בארה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"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ב</w:t>
      </w:r>
      <w:r w:rsidRPr="00C1582B">
        <w:rPr>
          <w:rFonts w:ascii="Arial" w:hAnsi="Arial"/>
          <w:color w:val="002060"/>
          <w:sz w:val="28"/>
          <w:szCs w:val="22"/>
          <w:rtl/>
        </w:rPr>
        <w:t xml:space="preserve">: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0D3621">
        <w:rPr>
          <w:rFonts w:ascii="Arial" w:hAnsi="Arial"/>
          <w:b/>
          <w:bCs/>
          <w:szCs w:val="24"/>
        </w:rPr>
        <w:t>K-1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מהכנסות משותפויות בארה</w:t>
      </w:r>
      <w:r w:rsidRPr="00C1582B">
        <w:rPr>
          <w:rFonts w:ascii="Arial" w:hAnsi="Arial"/>
          <w:sz w:val="28"/>
          <w:szCs w:val="22"/>
          <w:rtl/>
        </w:rPr>
        <w:t>"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ב </w:t>
      </w:r>
      <w:r w:rsidR="00A411F9">
        <w:rPr>
          <w:rFonts w:ascii="Arial" w:hAnsi="Arial" w:hint="cs"/>
          <w:sz w:val="28"/>
          <w:szCs w:val="22"/>
          <w:rtl/>
          <w:lang w:bidi="he-IL"/>
        </w:rPr>
        <w:t xml:space="preserve">(כולל </w:t>
      </w:r>
      <w:r w:rsidR="00A411F9" w:rsidRPr="00B44350">
        <w:rPr>
          <w:rFonts w:ascii="Arial" w:hAnsi="Arial" w:hint="cs"/>
          <w:b/>
          <w:bCs/>
          <w:szCs w:val="24"/>
          <w:lang w:bidi="he-IL"/>
        </w:rPr>
        <w:t>LLC</w:t>
      </w:r>
      <w:r w:rsidR="00A411F9">
        <w:rPr>
          <w:rFonts w:ascii="Arial" w:hAnsi="Arial" w:hint="cs"/>
          <w:sz w:val="28"/>
          <w:szCs w:val="22"/>
          <w:rtl/>
          <w:lang w:bidi="he-IL"/>
        </w:rPr>
        <w:t xml:space="preserve"> </w:t>
      </w:r>
      <w:r w:rsidR="00A411F9">
        <w:rPr>
          <w:rFonts w:ascii="Arial" w:hAnsi="Arial"/>
          <w:sz w:val="28"/>
          <w:szCs w:val="22"/>
          <w:rtl/>
          <w:lang w:bidi="he-IL"/>
        </w:rPr>
        <w:t>–</w:t>
      </w:r>
      <w:r w:rsidR="00A411F9">
        <w:rPr>
          <w:rFonts w:ascii="Arial" w:hAnsi="Arial" w:hint="cs"/>
          <w:sz w:val="28"/>
          <w:szCs w:val="22"/>
          <w:rtl/>
          <w:lang w:bidi="he-IL"/>
        </w:rPr>
        <w:t xml:space="preserve"> שותפות מוגבלת) </w:t>
      </w:r>
      <w:r w:rsidRPr="00C1582B">
        <w:rPr>
          <w:rFonts w:ascii="Arial" w:hAnsi="Arial"/>
          <w:sz w:val="28"/>
          <w:szCs w:val="22"/>
          <w:rtl/>
          <w:lang w:bidi="he-IL"/>
        </w:rPr>
        <w:t>או מאזן מהכנסות</w:t>
      </w:r>
      <w:r w:rsidR="00A411F9">
        <w:rPr>
          <w:rFonts w:ascii="Arial" w:hAnsi="Arial" w:hint="cs"/>
          <w:sz w:val="28"/>
          <w:szCs w:val="22"/>
          <w:rtl/>
          <w:lang w:bidi="he-IL"/>
        </w:rPr>
        <w:t>, הוצאות וזיכויים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של חברה בארץ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9B7EA2" w:rsidRPr="00A959DE" w:rsidRDefault="00491984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491984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>דוח כספי ישראלי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(או ממדינה אחרת לא ארה"ב) במידה ויש לך חברה ישראלית או של חו"ל אחר.</w:t>
      </w:r>
    </w:p>
    <w:p w:rsidR="00C1582B" w:rsidRPr="00A959DE" w:rsidRDefault="009B7EA2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9B7EA2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>נכס להשכרה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</w:t>
      </w:r>
      <w:r>
        <w:rPr>
          <w:rFonts w:ascii="Arial" w:hAnsi="Arial"/>
          <w:sz w:val="28"/>
          <w:szCs w:val="22"/>
          <w:rtl/>
          <w:lang w:bidi="he-IL"/>
        </w:rPr>
        <w:t>–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כולל הכנסות שכ"ד, הוצאות (רבית על משכנתא, תיקונים, ארנונה), מחיר מקורי של הנכס, תאריך רכישה, ושיפוצים  </w:t>
      </w:r>
      <w:r>
        <w:rPr>
          <w:rFonts w:ascii="Arial" w:hAnsi="Arial"/>
          <w:sz w:val="28"/>
          <w:szCs w:val="22"/>
          <w:rtl/>
          <w:lang w:bidi="he-IL"/>
        </w:rPr>
        <w:t>–</w:t>
      </w:r>
      <w:r>
        <w:rPr>
          <w:rFonts w:ascii="Arial" w:hAnsi="Arial" w:hint="cs"/>
          <w:sz w:val="28"/>
          <w:szCs w:val="22"/>
          <w:rtl/>
          <w:lang w:bidi="he-IL"/>
        </w:rPr>
        <w:t xml:space="preserve"> בגין נכס בארה"ב, ישראל או כל מדינה אחרת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מכירת נכס או בית במשך השנה </w:t>
      </w:r>
      <w:r w:rsidRPr="00C1582B">
        <w:rPr>
          <w:rFonts w:ascii="Arial" w:hAnsi="Arial"/>
          <w:b/>
          <w:bCs/>
          <w:sz w:val="28"/>
          <w:szCs w:val="22"/>
          <w:rtl/>
        </w:rPr>
        <w:t>–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חוזה מכירה</w:t>
      </w:r>
      <w:r w:rsidRPr="00C1582B">
        <w:rPr>
          <w:rFonts w:ascii="Arial" w:hAnsi="Arial"/>
          <w:sz w:val="28"/>
          <w:szCs w:val="22"/>
          <w:rtl/>
        </w:rPr>
        <w:t xml:space="preserve">, </w:t>
      </w:r>
      <w:r w:rsidRPr="00C1582B">
        <w:rPr>
          <w:rFonts w:ascii="Arial" w:hAnsi="Arial"/>
          <w:sz w:val="28"/>
          <w:szCs w:val="22"/>
          <w:rtl/>
          <w:lang w:bidi="he-IL"/>
        </w:rPr>
        <w:t>עלות קניה</w:t>
      </w:r>
      <w:r w:rsidRPr="00C1582B">
        <w:rPr>
          <w:rFonts w:ascii="Arial" w:hAnsi="Arial"/>
          <w:sz w:val="28"/>
          <w:szCs w:val="22"/>
          <w:rtl/>
        </w:rPr>
        <w:t xml:space="preserve">, </w:t>
      </w:r>
      <w:r w:rsidRPr="00C1582B">
        <w:rPr>
          <w:rFonts w:ascii="Arial" w:hAnsi="Arial"/>
          <w:sz w:val="28"/>
          <w:szCs w:val="22"/>
          <w:rtl/>
          <w:lang w:bidi="he-IL"/>
        </w:rPr>
        <w:t>שיפוצים והוצאות אחרות</w:t>
      </w:r>
      <w:r w:rsidRPr="00C1582B">
        <w:rPr>
          <w:rFonts w:ascii="Arial" w:hAnsi="Arial"/>
          <w:sz w:val="28"/>
          <w:szCs w:val="22"/>
          <w:rtl/>
        </w:rPr>
        <w:t>.</w:t>
      </w:r>
    </w:p>
    <w:p w:rsidR="00C1582B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sz w:val="28"/>
          <w:szCs w:val="22"/>
        </w:rPr>
      </w:pPr>
      <w:r w:rsidRPr="00C1582B">
        <w:rPr>
          <w:rFonts w:ascii="Arial" w:hAnsi="Arial"/>
          <w:bCs/>
          <w:color w:val="002060"/>
          <w:sz w:val="28"/>
          <w:szCs w:val="22"/>
          <w:rtl/>
          <w:lang w:bidi="he-IL"/>
        </w:rPr>
        <w:t>לימודים לתואר ראשון באוניברסיטה</w:t>
      </w:r>
      <w:r w:rsidRPr="00C1582B">
        <w:rPr>
          <w:rFonts w:ascii="Arial" w:hAnsi="Arial"/>
          <w:bCs/>
          <w:color w:val="002060"/>
          <w:sz w:val="28"/>
          <w:szCs w:val="22"/>
          <w:rtl/>
        </w:rPr>
        <w:t>-</w:t>
      </w:r>
      <w:r w:rsidRPr="00C1582B">
        <w:rPr>
          <w:rFonts w:ascii="Arial" w:hAnsi="Arial"/>
          <w:b/>
          <w:color w:val="002060"/>
          <w:sz w:val="28"/>
          <w:szCs w:val="22"/>
          <w:rtl/>
        </w:rPr>
        <w:t xml:space="preserve"> </w:t>
      </w:r>
      <w:r w:rsidRPr="00C1582B">
        <w:rPr>
          <w:rFonts w:ascii="Arial" w:hAnsi="Arial"/>
          <w:b/>
          <w:sz w:val="28"/>
          <w:szCs w:val="22"/>
          <w:rtl/>
          <w:lang w:bidi="he-IL"/>
        </w:rPr>
        <w:t xml:space="preserve">אישור תשלום שכר לימוד לתואר ראשון </w:t>
      </w:r>
      <w:r w:rsidRPr="00C1582B">
        <w:rPr>
          <w:rFonts w:ascii="Arial" w:hAnsi="Arial"/>
          <w:b/>
          <w:sz w:val="28"/>
          <w:szCs w:val="22"/>
          <w:rtl/>
        </w:rPr>
        <w:t>(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טופס </w:t>
      </w:r>
      <w:r w:rsidRPr="00C1582B">
        <w:rPr>
          <w:rFonts w:ascii="Arial" w:hAnsi="Arial"/>
          <w:sz w:val="28"/>
          <w:szCs w:val="22"/>
          <w:rtl/>
        </w:rPr>
        <w:t xml:space="preserve">1098-T </w:t>
      </w:r>
      <w:r w:rsidRPr="00C1582B">
        <w:rPr>
          <w:rFonts w:ascii="Arial" w:hAnsi="Arial"/>
          <w:sz w:val="28"/>
          <w:szCs w:val="22"/>
          <w:rtl/>
          <w:lang w:bidi="he-IL"/>
        </w:rPr>
        <w:t>בארה</w:t>
      </w:r>
      <w:r w:rsidRPr="00C1582B">
        <w:rPr>
          <w:rFonts w:ascii="Arial" w:hAnsi="Arial"/>
          <w:sz w:val="28"/>
          <w:szCs w:val="22"/>
          <w:rtl/>
        </w:rPr>
        <w:t>"</w:t>
      </w:r>
      <w:r w:rsidRPr="00C1582B">
        <w:rPr>
          <w:rFonts w:ascii="Arial" w:hAnsi="Arial"/>
          <w:sz w:val="28"/>
          <w:szCs w:val="22"/>
          <w:rtl/>
          <w:lang w:bidi="he-IL"/>
        </w:rPr>
        <w:t>ב</w:t>
      </w:r>
      <w:r w:rsidRPr="00C1582B">
        <w:rPr>
          <w:rFonts w:ascii="Arial" w:hAnsi="Arial"/>
          <w:sz w:val="28"/>
          <w:szCs w:val="22"/>
          <w:rtl/>
        </w:rPr>
        <w:t>).</w:t>
      </w:r>
    </w:p>
    <w:p w:rsidR="000555EB" w:rsidRDefault="000555EB" w:rsidP="000555EB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color w:val="002060"/>
          <w:sz w:val="28"/>
          <w:szCs w:val="22"/>
        </w:rPr>
      </w:pPr>
      <w:r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מתנה משאינו תושב ארה</w:t>
      </w:r>
      <w:r>
        <w:rPr>
          <w:rFonts w:ascii="Arial" w:hAnsi="Arial"/>
          <w:b/>
          <w:bCs/>
          <w:color w:val="002060"/>
          <w:sz w:val="28"/>
          <w:szCs w:val="22"/>
          <w:rtl/>
        </w:rPr>
        <w:t>"</w:t>
      </w:r>
      <w:r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ב / חלוקה מנאמנות זרה - </w:t>
      </w:r>
      <w:r>
        <w:rPr>
          <w:rFonts w:ascii="Arial" w:hAnsi="Arial"/>
          <w:b/>
          <w:sz w:val="28"/>
          <w:szCs w:val="22"/>
          <w:rtl/>
          <w:lang w:bidi="he-IL"/>
        </w:rPr>
        <w:t>פרטי מתנה / חלוקה.</w:t>
      </w:r>
      <w:r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 </w:t>
      </w:r>
    </w:p>
    <w:p w:rsidR="00C1582B" w:rsidRPr="00A959DE" w:rsidRDefault="00C1582B" w:rsidP="00A959DE">
      <w:pPr>
        <w:pStyle w:val="ListParagraph"/>
        <w:numPr>
          <w:ilvl w:val="0"/>
          <w:numId w:val="2"/>
        </w:numPr>
        <w:bidi/>
        <w:jc w:val="both"/>
        <w:rPr>
          <w:rFonts w:ascii="Arial" w:hAnsi="Arial"/>
          <w:color w:val="002060"/>
          <w:sz w:val="28"/>
          <w:szCs w:val="22"/>
          <w:rtl/>
        </w:rPr>
      </w:pP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>כל מקור אחר של הכנסה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 xml:space="preserve">, 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הוצאות או זכויים </w:t>
      </w:r>
      <w:r w:rsidRPr="00C1582B">
        <w:rPr>
          <w:rFonts w:ascii="Arial" w:hAnsi="Arial" w:hint="cs"/>
          <w:b/>
          <w:bCs/>
          <w:color w:val="002060"/>
          <w:sz w:val="28"/>
          <w:szCs w:val="22"/>
          <w:rtl/>
          <w:lang w:bidi="he-IL"/>
        </w:rPr>
        <w:t>אשר לא הוזכרו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  <w:lang w:bidi="he-IL"/>
        </w:rPr>
        <w:t xml:space="preserve"> לעיל</w:t>
      </w:r>
      <w:r w:rsidRPr="00C1582B">
        <w:rPr>
          <w:rFonts w:ascii="Arial" w:hAnsi="Arial"/>
          <w:b/>
          <w:bCs/>
          <w:color w:val="002060"/>
          <w:sz w:val="28"/>
          <w:szCs w:val="22"/>
          <w:rtl/>
        </w:rPr>
        <w:t>.</w:t>
      </w:r>
    </w:p>
    <w:p w:rsidR="00C1582B" w:rsidRPr="00C1582B" w:rsidRDefault="00C1582B" w:rsidP="00A959DE">
      <w:pPr>
        <w:pStyle w:val="ListParagraph"/>
        <w:numPr>
          <w:ilvl w:val="1"/>
          <w:numId w:val="2"/>
        </w:numPr>
        <w:bidi/>
        <w:jc w:val="both"/>
        <w:rPr>
          <w:rFonts w:ascii="Arial" w:hAnsi="Arial"/>
          <w:b/>
          <w:bCs/>
          <w:sz w:val="28"/>
          <w:szCs w:val="22"/>
          <w:rtl/>
        </w:rPr>
      </w:pPr>
      <w:r>
        <w:rPr>
          <w:rFonts w:ascii="Arial" w:hAnsi="Arial"/>
          <w:b/>
          <w:bCs/>
          <w:sz w:val="28"/>
          <w:szCs w:val="22"/>
        </w:rPr>
        <w:t xml:space="preserve"> </w:t>
      </w:r>
      <w:r w:rsidRPr="00C1582B">
        <w:rPr>
          <w:rFonts w:ascii="Arial" w:hAnsi="Arial"/>
          <w:b/>
          <w:bCs/>
          <w:color w:val="002060"/>
        </w:rPr>
        <w:t>:</w:t>
      </w:r>
      <w:r w:rsidRPr="00EE183A">
        <w:rPr>
          <w:rFonts w:ascii="Arial" w:hAnsi="Arial"/>
          <w:b/>
          <w:bCs/>
          <w:color w:val="002060"/>
          <w:szCs w:val="24"/>
          <w:lang w:bidi="he-IL"/>
        </w:rPr>
        <w:t>FBAR</w:t>
      </w:r>
      <w:r w:rsidR="004A5D5B" w:rsidRPr="004A5D5B">
        <w:rPr>
          <w:rFonts w:ascii="Arial" w:hAnsi="Arial" w:hint="cs"/>
          <w:sz w:val="28"/>
          <w:szCs w:val="22"/>
          <w:rtl/>
          <w:lang w:bidi="he-IL"/>
        </w:rPr>
        <w:t>יתרות הכי גבוהות במשך השנה, או</w:t>
      </w:r>
      <w:r w:rsidR="004A5D5B">
        <w:rPr>
          <w:rFonts w:ascii="Arial" w:hAnsi="Arial" w:hint="cs"/>
          <w:b/>
          <w:bCs/>
          <w:color w:val="002060"/>
          <w:rtl/>
          <w:lang w:bidi="he-IL"/>
        </w:rPr>
        <w:t xml:space="preserve"> 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אישורי יתרות </w:t>
      </w:r>
      <w:r w:rsidRPr="00C1582B">
        <w:rPr>
          <w:rFonts w:ascii="Arial" w:hAnsi="Arial" w:hint="cs"/>
          <w:sz w:val="28"/>
          <w:szCs w:val="22"/>
          <w:rtl/>
          <w:lang w:bidi="he-IL"/>
        </w:rPr>
        <w:t>ל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סוף שנה </w:t>
      </w:r>
      <w:r w:rsidRPr="00C1582B">
        <w:rPr>
          <w:rFonts w:ascii="Arial" w:hAnsi="Arial" w:hint="cs"/>
          <w:sz w:val="28"/>
          <w:szCs w:val="22"/>
          <w:rtl/>
          <w:lang w:bidi="he-IL"/>
        </w:rPr>
        <w:t>עבור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חשבונות בנקים</w:t>
      </w:r>
      <w:r w:rsidRPr="00C1582B">
        <w:rPr>
          <w:rFonts w:ascii="Arial" w:hAnsi="Arial"/>
          <w:sz w:val="28"/>
          <w:szCs w:val="22"/>
          <w:rtl/>
        </w:rPr>
        <w:t xml:space="preserve">, </w:t>
      </w:r>
      <w:r w:rsidRPr="00C1582B">
        <w:rPr>
          <w:rFonts w:ascii="Arial" w:hAnsi="Arial"/>
          <w:sz w:val="28"/>
          <w:szCs w:val="22"/>
          <w:rtl/>
          <w:lang w:bidi="he-IL"/>
        </w:rPr>
        <w:t>קופות גמל</w:t>
      </w:r>
      <w:r w:rsidRPr="00C1582B">
        <w:rPr>
          <w:rFonts w:ascii="Arial" w:hAnsi="Arial"/>
          <w:sz w:val="28"/>
          <w:szCs w:val="22"/>
          <w:rtl/>
        </w:rPr>
        <w:t xml:space="preserve">, </w:t>
      </w:r>
      <w:r w:rsidRPr="00C1582B">
        <w:rPr>
          <w:rFonts w:ascii="Arial" w:hAnsi="Arial"/>
          <w:sz w:val="28"/>
          <w:szCs w:val="22"/>
          <w:rtl/>
          <w:lang w:bidi="he-IL"/>
        </w:rPr>
        <w:t>קר</w:t>
      </w:r>
      <w:r w:rsidRPr="00C1582B">
        <w:rPr>
          <w:rFonts w:ascii="Arial" w:hAnsi="Arial" w:hint="cs"/>
          <w:sz w:val="28"/>
          <w:szCs w:val="22"/>
          <w:rtl/>
          <w:lang w:bidi="he-IL"/>
        </w:rPr>
        <w:t>נות</w:t>
      </w:r>
      <w:r w:rsidRPr="00C1582B">
        <w:rPr>
          <w:rFonts w:ascii="Arial" w:hAnsi="Arial"/>
          <w:sz w:val="28"/>
          <w:szCs w:val="22"/>
          <w:rtl/>
          <w:lang w:bidi="he-IL"/>
        </w:rPr>
        <w:t xml:space="preserve"> השתלמות וביטוח מנהלים</w:t>
      </w:r>
      <w:r w:rsidRPr="00C1582B">
        <w:rPr>
          <w:rFonts w:ascii="Arial" w:hAnsi="Arial" w:hint="cs"/>
          <w:b/>
          <w:bCs/>
          <w:sz w:val="28"/>
          <w:szCs w:val="22"/>
          <w:rtl/>
        </w:rPr>
        <w:t>.</w:t>
      </w:r>
    </w:p>
    <w:p w:rsidR="00C1582B" w:rsidRPr="00C1582B" w:rsidRDefault="00C1582B" w:rsidP="00A959DE">
      <w:pPr>
        <w:bidi/>
        <w:jc w:val="both"/>
        <w:rPr>
          <w:rFonts w:ascii="Arial" w:hAnsi="Arial"/>
          <w:bCs/>
          <w:color w:val="002060"/>
          <w:sz w:val="28"/>
          <w:szCs w:val="22"/>
          <w:rtl/>
        </w:rPr>
      </w:pPr>
    </w:p>
    <w:p w:rsidR="00C1582B" w:rsidRPr="00C1582B" w:rsidRDefault="00C1582B" w:rsidP="00A959DE">
      <w:pPr>
        <w:bidi/>
        <w:jc w:val="both"/>
        <w:rPr>
          <w:rFonts w:ascii="Arial" w:hAnsi="Arial"/>
          <w:bCs/>
          <w:color w:val="002060"/>
          <w:sz w:val="28"/>
          <w:szCs w:val="22"/>
          <w:rtl/>
        </w:rPr>
      </w:pPr>
      <w:r w:rsidRPr="00C1582B">
        <w:rPr>
          <w:rFonts w:ascii="Arial" w:hAnsi="Arial"/>
          <w:bCs/>
          <w:color w:val="002060"/>
          <w:sz w:val="28"/>
          <w:szCs w:val="22"/>
          <w:rtl/>
          <w:lang w:bidi="he-IL"/>
        </w:rPr>
        <w:t>לקוחים חדשים בלבד</w:t>
      </w:r>
      <w:r w:rsidRPr="00C1582B">
        <w:rPr>
          <w:rFonts w:ascii="Arial" w:hAnsi="Arial"/>
          <w:bCs/>
          <w:color w:val="002060"/>
          <w:sz w:val="28"/>
          <w:szCs w:val="22"/>
          <w:rtl/>
        </w:rPr>
        <w:t>:</w:t>
      </w:r>
      <w:bookmarkStart w:id="0" w:name="_GoBack"/>
      <w:bookmarkEnd w:id="0"/>
    </w:p>
    <w:p w:rsidR="00C1582B" w:rsidRPr="00C1582B" w:rsidRDefault="00C1582B" w:rsidP="00A959DE">
      <w:pPr>
        <w:bidi/>
        <w:jc w:val="both"/>
        <w:rPr>
          <w:rFonts w:ascii="Arial" w:hAnsi="Arial"/>
          <w:bCs/>
          <w:sz w:val="28"/>
          <w:szCs w:val="22"/>
          <w:rtl/>
        </w:rPr>
      </w:pPr>
    </w:p>
    <w:p w:rsidR="00C1582B" w:rsidRPr="00C1582B" w:rsidRDefault="00C1582B" w:rsidP="00A959DE">
      <w:pPr>
        <w:pStyle w:val="ListParagraph"/>
        <w:numPr>
          <w:ilvl w:val="0"/>
          <w:numId w:val="3"/>
        </w:numPr>
        <w:shd w:val="clear" w:color="auto" w:fill="FFFFFF"/>
        <w:bidi/>
        <w:jc w:val="both"/>
        <w:textAlignment w:val="baseline"/>
        <w:rPr>
          <w:rFonts w:ascii="Arial" w:hAnsi="Arial"/>
          <w:color w:val="000000"/>
          <w:szCs w:val="24"/>
          <w:rtl/>
        </w:rPr>
      </w:pPr>
      <w:r w:rsidRPr="00C1582B">
        <w:rPr>
          <w:rFonts w:ascii="Arial" w:hAnsi="Arial" w:hint="cs"/>
          <w:color w:val="000000"/>
          <w:szCs w:val="24"/>
          <w:rtl/>
          <w:lang w:bidi="he-IL"/>
        </w:rPr>
        <w:t>העתק של ה</w:t>
      </w:r>
      <w:r w:rsidRPr="00C1582B">
        <w:rPr>
          <w:rFonts w:ascii="Arial" w:hAnsi="Arial"/>
          <w:color w:val="000000"/>
          <w:szCs w:val="24"/>
          <w:rtl/>
          <w:lang w:bidi="he-IL"/>
        </w:rPr>
        <w:t>דו</w:t>
      </w:r>
      <w:r w:rsidRPr="00C1582B">
        <w:rPr>
          <w:rFonts w:ascii="Arial" w:hAnsi="Arial"/>
          <w:color w:val="000000"/>
          <w:szCs w:val="24"/>
          <w:rtl/>
        </w:rPr>
        <w:t>"</w:t>
      </w:r>
      <w:r w:rsidRPr="00C1582B">
        <w:rPr>
          <w:rFonts w:ascii="Arial" w:hAnsi="Arial"/>
          <w:color w:val="000000"/>
          <w:szCs w:val="24"/>
          <w:rtl/>
          <w:lang w:bidi="he-IL"/>
        </w:rPr>
        <w:t xml:space="preserve">ח מס </w:t>
      </w:r>
      <w:r w:rsidRPr="00C1582B">
        <w:rPr>
          <w:rFonts w:ascii="Arial" w:hAnsi="Arial" w:hint="cs"/>
          <w:color w:val="000000"/>
          <w:szCs w:val="24"/>
          <w:rtl/>
          <w:lang w:bidi="he-IL"/>
        </w:rPr>
        <w:t xml:space="preserve">האמריקאי </w:t>
      </w:r>
      <w:r w:rsidR="00493D82">
        <w:rPr>
          <w:rFonts w:ascii="Arial" w:hAnsi="Arial" w:hint="cs"/>
          <w:color w:val="000000"/>
          <w:szCs w:val="24"/>
          <w:rtl/>
          <w:lang w:bidi="he-IL"/>
        </w:rPr>
        <w:t xml:space="preserve">ו/או דוח מס ישראלי </w:t>
      </w:r>
      <w:r w:rsidRPr="00C1582B">
        <w:rPr>
          <w:rFonts w:ascii="Arial" w:hAnsi="Arial"/>
          <w:color w:val="000000"/>
          <w:szCs w:val="24"/>
          <w:rtl/>
          <w:lang w:bidi="he-IL"/>
        </w:rPr>
        <w:t>משנה שעברה</w:t>
      </w:r>
    </w:p>
    <w:p w:rsidR="00C1582B" w:rsidRPr="00C1582B" w:rsidRDefault="00C1582B" w:rsidP="000555EB">
      <w:pPr>
        <w:pStyle w:val="ListParagraph"/>
        <w:numPr>
          <w:ilvl w:val="0"/>
          <w:numId w:val="3"/>
        </w:numPr>
        <w:shd w:val="clear" w:color="auto" w:fill="FFFFFF"/>
        <w:bidi/>
        <w:jc w:val="both"/>
        <w:textAlignment w:val="baseline"/>
        <w:rPr>
          <w:rFonts w:ascii="Arial" w:hAnsi="Arial"/>
          <w:color w:val="000000"/>
          <w:szCs w:val="24"/>
        </w:rPr>
      </w:pPr>
      <w:r w:rsidRPr="00C1582B">
        <w:rPr>
          <w:rFonts w:ascii="Arial" w:hAnsi="Arial" w:hint="cs"/>
          <w:color w:val="000000"/>
          <w:szCs w:val="24"/>
          <w:rtl/>
          <w:lang w:bidi="he-IL"/>
        </w:rPr>
        <w:t>העתק</w:t>
      </w:r>
      <w:r w:rsidRPr="00C1582B">
        <w:rPr>
          <w:rFonts w:ascii="Arial" w:hAnsi="Arial"/>
          <w:color w:val="000000"/>
          <w:szCs w:val="24"/>
          <w:rtl/>
          <w:lang w:bidi="he-IL"/>
        </w:rPr>
        <w:t xml:space="preserve"> של כרטיס </w:t>
      </w:r>
      <w:r w:rsidR="000555EB">
        <w:rPr>
          <w:rFonts w:ascii="Arial" w:hAnsi="Arial"/>
          <w:color w:val="000000"/>
          <w:szCs w:val="24"/>
        </w:rPr>
        <w:t>S</w:t>
      </w:r>
      <w:r w:rsidRPr="00C1582B">
        <w:rPr>
          <w:rFonts w:ascii="Arial" w:hAnsi="Arial"/>
          <w:color w:val="000000"/>
          <w:szCs w:val="24"/>
        </w:rPr>
        <w:t xml:space="preserve">ocial </w:t>
      </w:r>
      <w:r w:rsidR="000555EB">
        <w:rPr>
          <w:rFonts w:ascii="Arial" w:hAnsi="Arial"/>
          <w:color w:val="000000"/>
          <w:szCs w:val="24"/>
        </w:rPr>
        <w:t>S</w:t>
      </w:r>
      <w:r w:rsidRPr="00C1582B">
        <w:rPr>
          <w:rFonts w:ascii="Arial" w:hAnsi="Arial"/>
          <w:color w:val="000000"/>
          <w:szCs w:val="24"/>
        </w:rPr>
        <w:t>ecurity</w:t>
      </w:r>
    </w:p>
    <w:p w:rsidR="00C1582B" w:rsidRPr="00C1582B" w:rsidRDefault="00C1582B" w:rsidP="00A959DE">
      <w:pPr>
        <w:pStyle w:val="ListParagraph"/>
        <w:numPr>
          <w:ilvl w:val="0"/>
          <w:numId w:val="3"/>
        </w:numPr>
        <w:shd w:val="clear" w:color="auto" w:fill="FFFFFF"/>
        <w:bidi/>
        <w:jc w:val="both"/>
        <w:textAlignment w:val="baseline"/>
        <w:rPr>
          <w:rFonts w:ascii="Arial" w:hAnsi="Arial"/>
          <w:color w:val="000000"/>
          <w:szCs w:val="24"/>
          <w:rtl/>
        </w:rPr>
      </w:pPr>
      <w:r w:rsidRPr="00C1582B">
        <w:rPr>
          <w:rFonts w:ascii="Arial" w:hAnsi="Arial"/>
          <w:color w:val="000000"/>
          <w:szCs w:val="24"/>
          <w:rtl/>
          <w:lang w:bidi="he-IL"/>
        </w:rPr>
        <w:t>תאר</w:t>
      </w:r>
      <w:r w:rsidR="00B8363F">
        <w:rPr>
          <w:rFonts w:ascii="Arial" w:hAnsi="Arial" w:hint="cs"/>
          <w:color w:val="000000"/>
          <w:szCs w:val="24"/>
          <w:rtl/>
          <w:lang w:bidi="he-IL"/>
        </w:rPr>
        <w:t>יכי</w:t>
      </w:r>
      <w:r w:rsidRPr="00C1582B">
        <w:rPr>
          <w:rFonts w:ascii="Arial" w:hAnsi="Arial"/>
          <w:color w:val="000000"/>
          <w:szCs w:val="24"/>
          <w:rtl/>
          <w:lang w:bidi="he-IL"/>
        </w:rPr>
        <w:t xml:space="preserve"> לידה </w:t>
      </w:r>
    </w:p>
    <w:p w:rsidR="00494914" w:rsidRPr="003E5BAD" w:rsidRDefault="00494914" w:rsidP="00A959DE">
      <w:pPr>
        <w:tabs>
          <w:tab w:val="left" w:pos="2552"/>
        </w:tabs>
        <w:bidi/>
        <w:jc w:val="both"/>
        <w:rPr>
          <w:rFonts w:ascii="Verdana" w:hAnsi="Verdana"/>
        </w:rPr>
      </w:pPr>
    </w:p>
    <w:sectPr w:rsidR="00494914" w:rsidRPr="003E5BAD" w:rsidSect="00E307AD">
      <w:pgSz w:w="11900" w:h="16840"/>
      <w:pgMar w:top="720" w:right="101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35" w:rsidRDefault="008C0C35" w:rsidP="00816A74">
      <w:r>
        <w:separator/>
      </w:r>
    </w:p>
  </w:endnote>
  <w:endnote w:type="continuationSeparator" w:id="0">
    <w:p w:rsidR="008C0C35" w:rsidRDefault="008C0C35" w:rsidP="008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35" w:rsidRDefault="008C0C35" w:rsidP="00816A74">
      <w:r>
        <w:separator/>
      </w:r>
    </w:p>
  </w:footnote>
  <w:footnote w:type="continuationSeparator" w:id="0">
    <w:p w:rsidR="008C0C35" w:rsidRDefault="008C0C35" w:rsidP="0081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5E2"/>
    <w:multiLevelType w:val="hybridMultilevel"/>
    <w:tmpl w:val="2FF054D0"/>
    <w:lvl w:ilvl="0" w:tplc="B410608C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B29"/>
    <w:multiLevelType w:val="hybridMultilevel"/>
    <w:tmpl w:val="8B1C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048D"/>
    <w:multiLevelType w:val="hybridMultilevel"/>
    <w:tmpl w:val="7B08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3E4"/>
    <w:multiLevelType w:val="hybridMultilevel"/>
    <w:tmpl w:val="6AB4F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4"/>
    <w:rsid w:val="00020ABD"/>
    <w:rsid w:val="00047AA2"/>
    <w:rsid w:val="000555EB"/>
    <w:rsid w:val="000D3621"/>
    <w:rsid w:val="001413E7"/>
    <w:rsid w:val="00163FC6"/>
    <w:rsid w:val="00267862"/>
    <w:rsid w:val="003E5BAD"/>
    <w:rsid w:val="00466642"/>
    <w:rsid w:val="00491984"/>
    <w:rsid w:val="00493D82"/>
    <w:rsid w:val="00494914"/>
    <w:rsid w:val="004A5D5B"/>
    <w:rsid w:val="004F78C9"/>
    <w:rsid w:val="005056B3"/>
    <w:rsid w:val="005132CF"/>
    <w:rsid w:val="005629C6"/>
    <w:rsid w:val="00666BC0"/>
    <w:rsid w:val="007F1AD8"/>
    <w:rsid w:val="00816A74"/>
    <w:rsid w:val="00857254"/>
    <w:rsid w:val="008B46BB"/>
    <w:rsid w:val="008C0C35"/>
    <w:rsid w:val="008C4222"/>
    <w:rsid w:val="009B7EA2"/>
    <w:rsid w:val="00A411F9"/>
    <w:rsid w:val="00A959DE"/>
    <w:rsid w:val="00AB68B9"/>
    <w:rsid w:val="00B44350"/>
    <w:rsid w:val="00B52D0A"/>
    <w:rsid w:val="00B6280B"/>
    <w:rsid w:val="00B73CD8"/>
    <w:rsid w:val="00B81B44"/>
    <w:rsid w:val="00B8363F"/>
    <w:rsid w:val="00BD0A80"/>
    <w:rsid w:val="00C1582B"/>
    <w:rsid w:val="00C65355"/>
    <w:rsid w:val="00C87993"/>
    <w:rsid w:val="00D34C50"/>
    <w:rsid w:val="00D920EB"/>
    <w:rsid w:val="00E307AD"/>
    <w:rsid w:val="00E60EE7"/>
    <w:rsid w:val="00E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90093"/>
  <w15:docId w15:val="{E97AD712-9522-4736-83A3-BC779E6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74"/>
    <w:rPr>
      <w:rFonts w:ascii="Times New Roman" w:hAnsi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A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6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A74"/>
    <w:rPr>
      <w:rFonts w:cs="Times New Roman"/>
    </w:rPr>
  </w:style>
  <w:style w:type="paragraph" w:customStyle="1" w:styleId="Heading31">
    <w:name w:val="Heading 31"/>
    <w:basedOn w:val="Normal"/>
    <w:next w:val="Normal"/>
    <w:uiPriority w:val="99"/>
    <w:rsid w:val="00816A74"/>
    <w:pPr>
      <w:jc w:val="center"/>
    </w:pPr>
    <w:rPr>
      <w:b/>
      <w:sz w:val="22"/>
    </w:rPr>
  </w:style>
  <w:style w:type="paragraph" w:customStyle="1" w:styleId="Heading11">
    <w:name w:val="Heading 11"/>
    <w:basedOn w:val="Normal"/>
    <w:next w:val="Normal"/>
    <w:uiPriority w:val="99"/>
    <w:rsid w:val="00816A74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A74"/>
    <w:rPr>
      <w:rFonts w:ascii="Lucida Grande" w:hAnsi="Lucida Grande" w:cs="Lucida Grande"/>
      <w:sz w:val="18"/>
      <w:szCs w:val="18"/>
    </w:rPr>
  </w:style>
  <w:style w:type="paragraph" w:customStyle="1" w:styleId="Heading21">
    <w:name w:val="Heading 21"/>
    <w:basedOn w:val="Normal"/>
    <w:next w:val="Normal"/>
    <w:uiPriority w:val="99"/>
    <w:rsid w:val="00816A74"/>
    <w:rPr>
      <w:b/>
    </w:rPr>
  </w:style>
  <w:style w:type="paragraph" w:styleId="ListParagraph">
    <w:name w:val="List Paragraph"/>
    <w:basedOn w:val="Normal"/>
    <w:uiPriority w:val="34"/>
    <w:qFormat/>
    <w:rsid w:val="00C15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dcp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Kashuk</dc:creator>
  <cp:lastModifiedBy>Rivka Dicker</cp:lastModifiedBy>
  <cp:revision>21</cp:revision>
  <cp:lastPrinted>2014-08-06T10:21:00Z</cp:lastPrinted>
  <dcterms:created xsi:type="dcterms:W3CDTF">2019-01-10T07:50:00Z</dcterms:created>
  <dcterms:modified xsi:type="dcterms:W3CDTF">2019-02-03T07:13:00Z</dcterms:modified>
</cp:coreProperties>
</file>